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06FE" w14:textId="02D1E0BA" w:rsidR="00640D85" w:rsidRPr="003554B9" w:rsidRDefault="00640D85" w:rsidP="00D06BBC">
      <w:pPr>
        <w:pStyle w:val="Nagwek1"/>
        <w:jc w:val="center"/>
        <w:rPr>
          <w:rFonts w:eastAsia="Times New Roman"/>
          <w:lang w:eastAsia="pl-PL"/>
        </w:rPr>
      </w:pPr>
      <w:r w:rsidRPr="003554B9">
        <w:rPr>
          <w:rFonts w:eastAsia="Times New Roman"/>
          <w:lang w:eastAsia="pl-PL"/>
        </w:rPr>
        <w:t>UCHWAŁA NR ……….</w:t>
      </w:r>
    </w:p>
    <w:p w14:paraId="1F602D3F" w14:textId="77777777" w:rsidR="00640D85" w:rsidRPr="003554B9" w:rsidRDefault="00640D85" w:rsidP="00D06BBC">
      <w:pPr>
        <w:pStyle w:val="Nagwek1"/>
        <w:jc w:val="center"/>
        <w:rPr>
          <w:rFonts w:eastAsia="Times New Roman"/>
          <w:lang w:eastAsia="pl-PL"/>
        </w:rPr>
      </w:pPr>
      <w:r w:rsidRPr="003554B9">
        <w:rPr>
          <w:rFonts w:eastAsia="Times New Roman"/>
          <w:lang w:eastAsia="pl-PL"/>
        </w:rPr>
        <w:t>SEJMIKU WOJEWÓDZTWA PODKARPACKIEGO</w:t>
      </w:r>
    </w:p>
    <w:p w14:paraId="47B47DD0" w14:textId="77777777" w:rsidR="00640D85" w:rsidRPr="003554B9" w:rsidRDefault="00640D85" w:rsidP="00D06BBC">
      <w:pPr>
        <w:pStyle w:val="Nagwek1"/>
        <w:jc w:val="center"/>
        <w:rPr>
          <w:rFonts w:eastAsia="Times New Roman"/>
          <w:lang w:eastAsia="pl-PL"/>
        </w:rPr>
      </w:pPr>
      <w:r w:rsidRPr="003554B9">
        <w:rPr>
          <w:rFonts w:eastAsia="Times New Roman"/>
          <w:lang w:eastAsia="pl-PL"/>
        </w:rPr>
        <w:t>z dnia ……….</w:t>
      </w:r>
    </w:p>
    <w:p w14:paraId="06CBF43C" w14:textId="77777777" w:rsidR="00D06BBC" w:rsidRPr="003554B9" w:rsidRDefault="00D06BBC" w:rsidP="00D06BBC">
      <w:pPr>
        <w:pStyle w:val="Nagwek1"/>
        <w:jc w:val="center"/>
        <w:rPr>
          <w:rFonts w:eastAsiaTheme="minorHAnsi"/>
        </w:rPr>
      </w:pPr>
    </w:p>
    <w:p w14:paraId="52221F3D" w14:textId="602081F0" w:rsidR="00640D85" w:rsidRPr="003554B9" w:rsidRDefault="00640D85" w:rsidP="00D06BBC">
      <w:pPr>
        <w:pStyle w:val="Nagwek1"/>
        <w:jc w:val="center"/>
        <w:rPr>
          <w:rFonts w:eastAsiaTheme="minorHAnsi"/>
        </w:rPr>
      </w:pPr>
      <w:r w:rsidRPr="003554B9">
        <w:rPr>
          <w:rFonts w:eastAsiaTheme="minorHAnsi"/>
        </w:rPr>
        <w:t xml:space="preserve">zmieniająca uchwałę w sprawie określenia „Programu ochrony powietrza dla strefy podkarpackiej  z uwagi na stwierdzone przekroczenie poziomu dopuszczalnego pyłu zawieszonego PM10, poziomu dopuszczalnego pyłu zawieszonego PM2,5 oraz poziomu docelowego </w:t>
      </w:r>
      <w:proofErr w:type="spellStart"/>
      <w:r w:rsidRPr="003554B9">
        <w:rPr>
          <w:rFonts w:eastAsiaTheme="minorHAnsi"/>
        </w:rPr>
        <w:t>benzo</w:t>
      </w:r>
      <w:proofErr w:type="spellEnd"/>
      <w:r w:rsidRPr="003554B9">
        <w:rPr>
          <w:rFonts w:eastAsiaTheme="minorHAnsi"/>
        </w:rPr>
        <w:t>(a)</w:t>
      </w:r>
      <w:proofErr w:type="spellStart"/>
      <w:r w:rsidRPr="003554B9">
        <w:rPr>
          <w:rFonts w:eastAsiaTheme="minorHAnsi"/>
        </w:rPr>
        <w:t>pirenu</w:t>
      </w:r>
      <w:proofErr w:type="spellEnd"/>
      <w:r w:rsidRPr="003554B9">
        <w:rPr>
          <w:rFonts w:eastAsiaTheme="minorHAnsi"/>
        </w:rPr>
        <w:t xml:space="preserve">” </w:t>
      </w:r>
      <w:r w:rsidR="00D06BBC" w:rsidRPr="003554B9">
        <w:rPr>
          <w:rFonts w:eastAsiaTheme="minorHAnsi"/>
        </w:rPr>
        <w:br/>
      </w:r>
      <w:r w:rsidRPr="003554B9">
        <w:rPr>
          <w:rFonts w:eastAsiaTheme="minorHAnsi"/>
        </w:rPr>
        <w:t>wraz z Planem Działań Krótkoterminowych</w:t>
      </w:r>
    </w:p>
    <w:p w14:paraId="263526DC" w14:textId="77777777" w:rsidR="00D06BBC" w:rsidRPr="003554B9" w:rsidRDefault="00D06BBC" w:rsidP="00D06BBC"/>
    <w:p w14:paraId="021537B6" w14:textId="3DFB3143" w:rsidR="00640D85" w:rsidRPr="003554B9" w:rsidRDefault="00640D85" w:rsidP="00640D85">
      <w:pPr>
        <w:jc w:val="both"/>
        <w:rPr>
          <w:rFonts w:ascii="Arial" w:eastAsiaTheme="minorHAnsi" w:hAnsi="Arial" w:cs="Arial"/>
        </w:rPr>
      </w:pPr>
      <w:r w:rsidRPr="003554B9">
        <w:rPr>
          <w:rFonts w:ascii="Arial" w:eastAsiaTheme="minorHAnsi" w:hAnsi="Arial" w:cs="Arial"/>
        </w:rPr>
        <w:t>Na p</w:t>
      </w:r>
      <w:r w:rsidR="00D06BBC" w:rsidRPr="003554B9">
        <w:rPr>
          <w:rFonts w:ascii="Arial" w:eastAsiaTheme="minorHAnsi" w:hAnsi="Arial" w:cs="Arial"/>
        </w:rPr>
        <w:t xml:space="preserve">odstawie art. 18 pkt 20 ustawy </w:t>
      </w:r>
      <w:r w:rsidRPr="003554B9">
        <w:rPr>
          <w:rFonts w:ascii="Arial" w:eastAsiaTheme="minorHAnsi" w:hAnsi="Arial" w:cs="Arial"/>
        </w:rPr>
        <w:t xml:space="preserve">z dnia 5 czerwca 1998 r. </w:t>
      </w:r>
      <w:r w:rsidRPr="003554B9">
        <w:rPr>
          <w:rFonts w:ascii="Arial" w:eastAsiaTheme="minorHAnsi" w:hAnsi="Arial" w:cs="Arial"/>
          <w:i/>
        </w:rPr>
        <w:t>o samorządzie województwa</w:t>
      </w:r>
      <w:r w:rsidRPr="003554B9">
        <w:rPr>
          <w:rFonts w:ascii="Arial" w:eastAsiaTheme="minorHAnsi" w:hAnsi="Arial" w:cs="Arial"/>
        </w:rPr>
        <w:t xml:space="preserve"> </w:t>
      </w:r>
      <w:r w:rsidRPr="003554B9">
        <w:rPr>
          <w:rFonts w:ascii="Arial" w:eastAsiaTheme="minorHAnsi" w:hAnsi="Arial" w:cs="Arial"/>
        </w:rPr>
        <w:br/>
        <w:t xml:space="preserve">(tj. Dz. U. z 2022r., poz. 2094) art. 84 ust. 1 oraz art. 91 ust. 3, 3a, 7, 9c i 9e ustawy </w:t>
      </w:r>
      <w:r w:rsidR="00D06BBC" w:rsidRPr="003554B9">
        <w:rPr>
          <w:rFonts w:ascii="Arial" w:eastAsiaTheme="minorHAnsi" w:hAnsi="Arial" w:cs="Arial"/>
        </w:rPr>
        <w:t>z dnia 27 </w:t>
      </w:r>
      <w:r w:rsidRPr="003554B9">
        <w:rPr>
          <w:rFonts w:ascii="Arial" w:eastAsiaTheme="minorHAnsi" w:hAnsi="Arial" w:cs="Arial"/>
        </w:rPr>
        <w:t xml:space="preserve">kwietnia 2001 roku </w:t>
      </w:r>
      <w:r w:rsidRPr="003554B9">
        <w:rPr>
          <w:rFonts w:ascii="Arial" w:eastAsiaTheme="minorHAnsi" w:hAnsi="Arial" w:cs="Arial"/>
          <w:i/>
        </w:rPr>
        <w:t>Pra</w:t>
      </w:r>
      <w:r w:rsidR="00D06BBC" w:rsidRPr="003554B9">
        <w:rPr>
          <w:rFonts w:ascii="Arial" w:eastAsiaTheme="minorHAnsi" w:hAnsi="Arial" w:cs="Arial"/>
          <w:i/>
        </w:rPr>
        <w:t>wo ochrony środowiska</w:t>
      </w:r>
      <w:r w:rsidR="00D06BBC" w:rsidRPr="003554B9">
        <w:rPr>
          <w:rFonts w:ascii="Arial" w:eastAsiaTheme="minorHAnsi" w:hAnsi="Arial" w:cs="Arial"/>
        </w:rPr>
        <w:t xml:space="preserve"> (Dz. U. z</w:t>
      </w:r>
      <w:r w:rsidRPr="003554B9">
        <w:rPr>
          <w:rFonts w:ascii="Arial" w:eastAsiaTheme="minorHAnsi" w:hAnsi="Arial" w:cs="Arial"/>
        </w:rPr>
        <w:t xml:space="preserve"> 2022r., poz. 2556 ze zm.)</w:t>
      </w:r>
    </w:p>
    <w:p w14:paraId="0306FEB6" w14:textId="77777777" w:rsidR="00640D85" w:rsidRPr="003554B9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3554B9">
        <w:rPr>
          <w:rFonts w:ascii="Arial" w:eastAsia="Times New Roman" w:hAnsi="Arial" w:cs="Arial"/>
          <w:b/>
          <w:lang w:eastAsia="pl-PL"/>
        </w:rPr>
        <w:t>Sejmik Województwa Podkarpackiego</w:t>
      </w:r>
    </w:p>
    <w:p w14:paraId="3E664B6F" w14:textId="77777777" w:rsidR="00640D85" w:rsidRPr="003554B9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3554B9">
        <w:rPr>
          <w:rFonts w:ascii="Arial" w:eastAsia="Times New Roman" w:hAnsi="Arial" w:cs="Arial"/>
          <w:b/>
          <w:lang w:eastAsia="pl-PL"/>
        </w:rPr>
        <w:t>uchwala, co następuje:</w:t>
      </w:r>
    </w:p>
    <w:p w14:paraId="4E5F583C" w14:textId="77777777" w:rsidR="00640D85" w:rsidRPr="003554B9" w:rsidRDefault="00640D85" w:rsidP="00D06BBC">
      <w:pPr>
        <w:pStyle w:val="Nagwek2"/>
        <w:rPr>
          <w:rFonts w:eastAsia="Times New Roman"/>
          <w:lang w:eastAsia="pl-PL"/>
        </w:rPr>
      </w:pPr>
      <w:r w:rsidRPr="003554B9">
        <w:rPr>
          <w:rFonts w:eastAsia="Times New Roman"/>
          <w:lang w:eastAsia="pl-PL"/>
        </w:rPr>
        <w:t>§1</w:t>
      </w:r>
    </w:p>
    <w:p w14:paraId="3AC8C572" w14:textId="5F9818C0" w:rsidR="00640D85" w:rsidRPr="003554B9" w:rsidRDefault="00640D85" w:rsidP="00640D85">
      <w:pPr>
        <w:spacing w:after="0"/>
        <w:jc w:val="both"/>
        <w:rPr>
          <w:rFonts w:ascii="Arial" w:eastAsiaTheme="minorHAnsi" w:hAnsi="Arial" w:cs="Arial"/>
        </w:rPr>
      </w:pPr>
      <w:r w:rsidRPr="003554B9">
        <w:rPr>
          <w:rFonts w:ascii="Arial" w:eastAsia="Times New Roman" w:hAnsi="Arial" w:cs="Arial"/>
          <w:lang w:eastAsia="pl-PL"/>
        </w:rPr>
        <w:t>W uchwale Nr XXVII/463/20 Sejm</w:t>
      </w:r>
      <w:r w:rsidR="00D06BBC" w:rsidRPr="003554B9">
        <w:rPr>
          <w:rFonts w:ascii="Arial" w:eastAsia="Times New Roman" w:hAnsi="Arial" w:cs="Arial"/>
          <w:lang w:eastAsia="pl-PL"/>
        </w:rPr>
        <w:t xml:space="preserve">iku Województwa Podkarpackiego </w:t>
      </w:r>
      <w:r w:rsidRPr="003554B9">
        <w:rPr>
          <w:rFonts w:ascii="Arial" w:eastAsia="Times New Roman" w:hAnsi="Arial" w:cs="Arial"/>
          <w:lang w:eastAsia="pl-PL"/>
        </w:rPr>
        <w:t xml:space="preserve">z dnia 28 września 2020 roku </w:t>
      </w:r>
      <w:r w:rsidRPr="003554B9">
        <w:rPr>
          <w:rFonts w:ascii="Arial" w:eastAsiaTheme="minorHAnsi" w:hAnsi="Arial" w:cs="Arial"/>
        </w:rPr>
        <w:t>w sprawie określenia „Programu ochrony powi</w:t>
      </w:r>
      <w:r w:rsidR="00D06BBC" w:rsidRPr="003554B9">
        <w:rPr>
          <w:rFonts w:ascii="Arial" w:eastAsiaTheme="minorHAnsi" w:hAnsi="Arial" w:cs="Arial"/>
        </w:rPr>
        <w:t xml:space="preserve">etrza dla strefy podkarpackiej </w:t>
      </w:r>
      <w:r w:rsidRPr="003554B9">
        <w:rPr>
          <w:rFonts w:ascii="Arial" w:eastAsiaTheme="minorHAnsi" w:hAnsi="Arial" w:cs="Arial"/>
        </w:rPr>
        <w:t>z uwagi na stwierdzone przekroczenie poziomu dopuszczalnego pyłu zawieszonego PM10, poziomu dopuszczalnego pyłu zawieszonego PM2,5 oraz poziomu do</w:t>
      </w:r>
      <w:r w:rsidR="00D06BBC" w:rsidRPr="003554B9">
        <w:rPr>
          <w:rFonts w:ascii="Arial" w:eastAsiaTheme="minorHAnsi" w:hAnsi="Arial" w:cs="Arial"/>
        </w:rPr>
        <w:t xml:space="preserve">celowego </w:t>
      </w:r>
      <w:proofErr w:type="spellStart"/>
      <w:r w:rsidR="00D06BBC" w:rsidRPr="003554B9">
        <w:rPr>
          <w:rFonts w:ascii="Arial" w:eastAsiaTheme="minorHAnsi" w:hAnsi="Arial" w:cs="Arial"/>
        </w:rPr>
        <w:t>benzo</w:t>
      </w:r>
      <w:proofErr w:type="spellEnd"/>
      <w:r w:rsidR="00D06BBC" w:rsidRPr="003554B9">
        <w:rPr>
          <w:rFonts w:ascii="Arial" w:eastAsiaTheme="minorHAnsi" w:hAnsi="Arial" w:cs="Arial"/>
        </w:rPr>
        <w:t>(a)</w:t>
      </w:r>
      <w:proofErr w:type="spellStart"/>
      <w:r w:rsidR="00D06BBC" w:rsidRPr="003554B9">
        <w:rPr>
          <w:rFonts w:ascii="Arial" w:eastAsiaTheme="minorHAnsi" w:hAnsi="Arial" w:cs="Arial"/>
        </w:rPr>
        <w:t>pirenu</w:t>
      </w:r>
      <w:proofErr w:type="spellEnd"/>
      <w:r w:rsidR="00D06BBC" w:rsidRPr="003554B9">
        <w:rPr>
          <w:rFonts w:ascii="Arial" w:eastAsiaTheme="minorHAnsi" w:hAnsi="Arial" w:cs="Arial"/>
        </w:rPr>
        <w:t>” wraz z </w:t>
      </w:r>
      <w:r w:rsidRPr="003554B9">
        <w:rPr>
          <w:rFonts w:ascii="Arial" w:eastAsiaTheme="minorHAnsi" w:hAnsi="Arial" w:cs="Arial"/>
        </w:rPr>
        <w:t>Planem Działań Krótkoterminowych (</w:t>
      </w:r>
      <w:r w:rsidRPr="003554B9">
        <w:rPr>
          <w:rFonts w:ascii="Arial" w:eastAsia="Times New Roman" w:hAnsi="Arial" w:cs="Arial"/>
          <w:lang w:eastAsia="pl-PL"/>
        </w:rPr>
        <w:t xml:space="preserve">Dz. U. Woj. </w:t>
      </w:r>
      <w:proofErr w:type="spellStart"/>
      <w:r w:rsidRPr="003554B9">
        <w:rPr>
          <w:rFonts w:ascii="Arial" w:eastAsia="Times New Roman" w:hAnsi="Arial" w:cs="Arial"/>
          <w:lang w:eastAsia="pl-PL"/>
        </w:rPr>
        <w:t>Podk</w:t>
      </w:r>
      <w:proofErr w:type="spellEnd"/>
      <w:r w:rsidRPr="003554B9">
        <w:rPr>
          <w:rFonts w:ascii="Arial" w:eastAsia="Times New Roman" w:hAnsi="Arial" w:cs="Arial"/>
          <w:lang w:eastAsia="pl-PL"/>
        </w:rPr>
        <w:t xml:space="preserve">. z dnia 13 października 2020r., </w:t>
      </w:r>
      <w:r w:rsidR="00D06BBC" w:rsidRPr="003554B9">
        <w:rPr>
          <w:rFonts w:ascii="Arial" w:eastAsia="Times New Roman" w:hAnsi="Arial" w:cs="Arial"/>
          <w:lang w:eastAsia="pl-PL"/>
        </w:rPr>
        <w:br/>
      </w:r>
      <w:r w:rsidRPr="003554B9">
        <w:rPr>
          <w:rFonts w:ascii="Arial" w:eastAsia="Times New Roman" w:hAnsi="Arial" w:cs="Arial"/>
          <w:lang w:eastAsia="pl-PL"/>
        </w:rPr>
        <w:t>poz. 3868)</w:t>
      </w:r>
      <w:r w:rsidRPr="003554B9">
        <w:rPr>
          <w:rFonts w:ascii="Arial" w:eastAsiaTheme="minorHAnsi" w:hAnsi="Arial" w:cs="Arial"/>
        </w:rPr>
        <w:t xml:space="preserve"> wprowadza się następującą zmianę:</w:t>
      </w:r>
    </w:p>
    <w:p w14:paraId="42FFA9B9" w14:textId="0D49DFA2" w:rsidR="00640D85" w:rsidRPr="003554B9" w:rsidRDefault="00640D85" w:rsidP="00D06BBC">
      <w:pPr>
        <w:spacing w:after="0"/>
        <w:ind w:left="567" w:hanging="567"/>
        <w:jc w:val="both"/>
        <w:rPr>
          <w:rFonts w:ascii="Arial" w:eastAsiaTheme="minorHAnsi" w:hAnsi="Arial" w:cs="Arial"/>
        </w:rPr>
      </w:pPr>
      <w:r w:rsidRPr="003554B9">
        <w:rPr>
          <w:rFonts w:ascii="Arial" w:eastAsiaTheme="minorHAnsi" w:hAnsi="Arial" w:cs="Arial"/>
        </w:rPr>
        <w:t>- załącznik do uchwały otrzymuje brzmienie określone w załączniku do niniejszej uchwały.</w:t>
      </w:r>
    </w:p>
    <w:p w14:paraId="723DFD96" w14:textId="66150724" w:rsidR="00640D85" w:rsidRPr="003554B9" w:rsidRDefault="00640D85" w:rsidP="00D06BBC">
      <w:pPr>
        <w:pStyle w:val="Nagwek2"/>
        <w:rPr>
          <w:rFonts w:eastAsia="Times New Roman"/>
          <w:lang w:eastAsia="pl-PL"/>
        </w:rPr>
      </w:pPr>
      <w:r w:rsidRPr="003554B9">
        <w:rPr>
          <w:rFonts w:eastAsia="Times New Roman"/>
          <w:lang w:eastAsia="pl-PL"/>
        </w:rPr>
        <w:t>§2</w:t>
      </w:r>
    </w:p>
    <w:p w14:paraId="72CCAA4E" w14:textId="0F0AA782" w:rsidR="00640D85" w:rsidRPr="003554B9" w:rsidRDefault="00640D85" w:rsidP="00D06BBC">
      <w:pPr>
        <w:spacing w:after="0" w:line="180" w:lineRule="atLeast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554B9">
        <w:rPr>
          <w:rFonts w:ascii="Arial" w:eastAsia="Times New Roman" w:hAnsi="Arial" w:cs="Arial"/>
          <w:lang w:eastAsia="pl-PL"/>
        </w:rPr>
        <w:t>Wykonanie uchwały powierza się Zarządowi Województwa Podkarpackiego</w:t>
      </w:r>
    </w:p>
    <w:p w14:paraId="2D64A15D" w14:textId="4FBFE03F" w:rsidR="00640D85" w:rsidRPr="003554B9" w:rsidRDefault="00640D85" w:rsidP="00D06BBC">
      <w:pPr>
        <w:pStyle w:val="Nagwek2"/>
        <w:rPr>
          <w:rFonts w:eastAsia="Times New Roman"/>
          <w:lang w:eastAsia="pl-PL"/>
        </w:rPr>
      </w:pPr>
      <w:r w:rsidRPr="003554B9">
        <w:rPr>
          <w:rFonts w:eastAsia="Times New Roman"/>
          <w:lang w:eastAsia="pl-PL"/>
        </w:rPr>
        <w:t>§3</w:t>
      </w:r>
    </w:p>
    <w:p w14:paraId="088F3EC3" w14:textId="653D3A37" w:rsidR="00640D85" w:rsidRPr="003554B9" w:rsidRDefault="00640D85" w:rsidP="00640D85">
      <w:pPr>
        <w:jc w:val="both"/>
        <w:rPr>
          <w:rFonts w:ascii="Arial" w:eastAsiaTheme="minorHAnsi" w:hAnsi="Arial" w:cs="Arial"/>
        </w:rPr>
      </w:pPr>
      <w:r w:rsidRPr="003554B9">
        <w:rPr>
          <w:rFonts w:ascii="Arial" w:eastAsiaTheme="minorHAnsi" w:hAnsi="Arial" w:cs="Arial"/>
        </w:rPr>
        <w:t>Uchwała wchodzi w życie  po upływie 14 dni od dnia jej ogłoszenia w Dzienniku Urzędowym Województwa Podkarpackiego</w:t>
      </w:r>
      <w:r w:rsidR="003554B9" w:rsidRPr="003554B9">
        <w:rPr>
          <w:rFonts w:ascii="Arial" w:eastAsiaTheme="minorHAnsi" w:hAnsi="Arial" w:cs="Arial"/>
        </w:rPr>
        <w:t>.</w:t>
      </w:r>
    </w:p>
    <w:p w14:paraId="0F32071A" w14:textId="26C8D8CE" w:rsidR="00D06BBC" w:rsidRDefault="00D06BBC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29E6A585" w14:textId="1C33EDAF" w:rsidR="00640D85" w:rsidRPr="00D06BBC" w:rsidRDefault="00640D85" w:rsidP="00D06BBC">
      <w:pPr>
        <w:pStyle w:val="Nagwek2"/>
        <w:rPr>
          <w:rFonts w:eastAsiaTheme="minorHAnsi"/>
          <w:b/>
        </w:rPr>
      </w:pPr>
      <w:r w:rsidRPr="00D06BBC">
        <w:rPr>
          <w:rFonts w:eastAsiaTheme="minorHAnsi"/>
          <w:b/>
        </w:rPr>
        <w:lastRenderedPageBreak/>
        <w:t>UZASADNIENIE</w:t>
      </w:r>
    </w:p>
    <w:p w14:paraId="10689FAF" w14:textId="45D0E6E6" w:rsidR="00640D85" w:rsidRPr="003554B9" w:rsidRDefault="00640D85" w:rsidP="00640D85">
      <w:pPr>
        <w:spacing w:after="0"/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3554B9">
        <w:rPr>
          <w:rFonts w:ascii="Arial" w:eastAsia="Times New Roman" w:hAnsi="Arial" w:cs="Arial"/>
          <w:szCs w:val="24"/>
          <w:lang w:eastAsia="pl-PL"/>
        </w:rPr>
        <w:t>Sejmik Województwa Podkarpackiego w dniu 28 września 2020</w:t>
      </w:r>
      <w:r w:rsidR="003554B9">
        <w:rPr>
          <w:rFonts w:ascii="Arial" w:eastAsia="Times New Roman" w:hAnsi="Arial" w:cs="Arial"/>
          <w:szCs w:val="24"/>
          <w:lang w:eastAsia="pl-PL"/>
        </w:rPr>
        <w:t> </w:t>
      </w:r>
      <w:r w:rsidRPr="003554B9">
        <w:rPr>
          <w:rFonts w:ascii="Arial" w:eastAsia="Times New Roman" w:hAnsi="Arial" w:cs="Arial"/>
          <w:szCs w:val="24"/>
          <w:lang w:eastAsia="pl-PL"/>
        </w:rPr>
        <w:t xml:space="preserve">r. </w:t>
      </w:r>
      <w:r w:rsidR="00D06BBC" w:rsidRPr="003554B9">
        <w:rPr>
          <w:rFonts w:ascii="Arial" w:eastAsia="Times New Roman" w:hAnsi="Arial" w:cs="Arial"/>
          <w:szCs w:val="24"/>
          <w:lang w:eastAsia="pl-PL"/>
        </w:rPr>
        <w:t>przyjął uchwałę Nr </w:t>
      </w:r>
      <w:r w:rsidRPr="003554B9">
        <w:rPr>
          <w:rFonts w:ascii="Arial" w:eastAsia="Times New Roman" w:hAnsi="Arial" w:cs="Arial"/>
          <w:szCs w:val="24"/>
          <w:lang w:eastAsia="pl-PL"/>
        </w:rPr>
        <w:t xml:space="preserve">XXVII/463/20 w sprawie określenia </w:t>
      </w:r>
      <w:r w:rsidRPr="003554B9">
        <w:rPr>
          <w:rFonts w:ascii="Arial" w:eastAsia="Times New Roman" w:hAnsi="Arial" w:cs="Arial"/>
          <w:bCs/>
          <w:szCs w:val="24"/>
          <w:lang w:eastAsia="pl-PL"/>
        </w:rPr>
        <w:t xml:space="preserve">Programu ochrony powietrza dla strefy podkarpackiej </w:t>
      </w:r>
      <w:r w:rsidR="00D06BBC" w:rsidRPr="003554B9">
        <w:rPr>
          <w:rFonts w:ascii="Arial" w:eastAsia="Times New Roman" w:hAnsi="Arial" w:cs="Arial"/>
          <w:bCs/>
          <w:i/>
          <w:szCs w:val="24"/>
          <w:lang w:eastAsia="pl-PL"/>
        </w:rPr>
        <w:t>z </w:t>
      </w:r>
      <w:r w:rsidRPr="003554B9">
        <w:rPr>
          <w:rFonts w:ascii="Arial" w:eastAsia="Times New Roman" w:hAnsi="Arial" w:cs="Arial"/>
          <w:bCs/>
          <w:i/>
          <w:szCs w:val="24"/>
          <w:lang w:eastAsia="pl-PL"/>
        </w:rPr>
        <w:t xml:space="preserve">uwagi na stwierdzone przekroczenie poziomu dopuszczalnego pyłu zawieszonego PM10, poziomu dopuszczalnego pyłu zawieszonego PM2,5 oraz poziomu docelowego </w:t>
      </w:r>
      <w:proofErr w:type="spellStart"/>
      <w:r w:rsidRPr="003554B9">
        <w:rPr>
          <w:rFonts w:ascii="Arial" w:eastAsia="Times New Roman" w:hAnsi="Arial" w:cs="Arial"/>
          <w:bCs/>
          <w:i/>
          <w:szCs w:val="24"/>
          <w:lang w:eastAsia="pl-PL"/>
        </w:rPr>
        <w:t>benzo</w:t>
      </w:r>
      <w:proofErr w:type="spellEnd"/>
      <w:r w:rsidRPr="003554B9">
        <w:rPr>
          <w:rFonts w:ascii="Arial" w:eastAsia="Times New Roman" w:hAnsi="Arial" w:cs="Arial"/>
          <w:bCs/>
          <w:i/>
          <w:szCs w:val="24"/>
          <w:lang w:eastAsia="pl-PL"/>
        </w:rPr>
        <w:t>(a)</w:t>
      </w:r>
      <w:proofErr w:type="spellStart"/>
      <w:r w:rsidRPr="003554B9">
        <w:rPr>
          <w:rFonts w:ascii="Arial" w:eastAsia="Times New Roman" w:hAnsi="Arial" w:cs="Arial"/>
          <w:bCs/>
          <w:i/>
          <w:szCs w:val="24"/>
          <w:lang w:eastAsia="pl-PL"/>
        </w:rPr>
        <w:t>pirenu</w:t>
      </w:r>
      <w:proofErr w:type="spellEnd"/>
      <w:r w:rsidRPr="003554B9">
        <w:rPr>
          <w:rFonts w:ascii="Arial" w:eastAsia="Times New Roman" w:hAnsi="Arial" w:cs="Arial"/>
          <w:bCs/>
          <w:szCs w:val="24"/>
          <w:lang w:eastAsia="pl-PL"/>
        </w:rPr>
        <w:t xml:space="preserve">” wraz z Planem Działań Krótkoterminowych. </w:t>
      </w:r>
      <w:r w:rsidRPr="003554B9">
        <w:rPr>
          <w:rFonts w:ascii="Arial" w:eastAsia="Times New Roman" w:hAnsi="Arial" w:cs="Arial"/>
          <w:szCs w:val="24"/>
          <w:lang w:eastAsia="pl-PL"/>
        </w:rPr>
        <w:t xml:space="preserve">Obowiązek aktualizacji ww. programu ochrony powietrza wynika bezpośrednio z art. 91 ust. 9c ustawy </w:t>
      </w:r>
      <w:r w:rsidRPr="003554B9">
        <w:rPr>
          <w:rFonts w:ascii="Arial" w:eastAsia="Times New Roman" w:hAnsi="Arial" w:cs="Arial"/>
          <w:i/>
          <w:szCs w:val="24"/>
          <w:lang w:eastAsia="pl-PL"/>
        </w:rPr>
        <w:t>Prawo ochrony środowiska</w:t>
      </w:r>
      <w:r w:rsidRPr="003554B9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06BBC" w:rsidRPr="003554B9">
        <w:rPr>
          <w:rFonts w:ascii="Arial" w:eastAsia="Times New Roman" w:hAnsi="Arial" w:cs="Arial"/>
          <w:szCs w:val="24"/>
          <w:lang w:eastAsia="pl-PL"/>
        </w:rPr>
        <w:br/>
      </w:r>
      <w:r w:rsidRPr="003554B9">
        <w:rPr>
          <w:rFonts w:ascii="Arial" w:eastAsia="Times New Roman" w:hAnsi="Arial" w:cs="Arial"/>
          <w:szCs w:val="24"/>
          <w:lang w:eastAsia="pl-PL"/>
        </w:rPr>
        <w:t xml:space="preserve">(tj. Dz. U. z 2022r., poz. 2556 ze zm.), na mocy którego należy dokonać aktualizacji obowiązującego programu, jeśli nadal standardy jakości powietrza są przekraczane. </w:t>
      </w:r>
    </w:p>
    <w:p w14:paraId="18C2B12D" w14:textId="0B1ED5BB" w:rsidR="00640D85" w:rsidRPr="003554B9" w:rsidRDefault="00640D85" w:rsidP="00640D85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bCs/>
          <w:spacing w:val="1"/>
          <w:szCs w:val="24"/>
          <w:lang w:eastAsia="pl-PL"/>
        </w:rPr>
      </w:pPr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 xml:space="preserve">Na terenie strefy podkarpackiej, w dalszym ciągu obserwowane są obszary, na których występują stężenia ponadnormatywne poziomu dopuszczalnego pyłu zawieszonego PM10 (norma dobowa), pyłu zawieszonego PM2,5 (dla tzw. fazy II) oraz </w:t>
      </w:r>
      <w:proofErr w:type="spellStart"/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>benzo</w:t>
      </w:r>
      <w:proofErr w:type="spellEnd"/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>(a)</w:t>
      </w:r>
      <w:proofErr w:type="spellStart"/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>pirenu</w:t>
      </w:r>
      <w:proofErr w:type="spellEnd"/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 xml:space="preserve">, co wykazano w corocznej ocenie jakości powietrza wykonanej za 2021r. przez GIOŚ, </w:t>
      </w:r>
      <w:bookmarkStart w:id="0" w:name="_Hlk148003273"/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>Regionalny Wydział Monitoringu Środowiska w Rzeszowie</w:t>
      </w:r>
      <w:bookmarkEnd w:id="0"/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 xml:space="preserve">, przedstawionej Zarządowi Województwa w kwietniu 2022r. </w:t>
      </w:r>
    </w:p>
    <w:p w14:paraId="0013D275" w14:textId="712119CB" w:rsidR="00640D85" w:rsidRPr="003554B9" w:rsidRDefault="00640D85" w:rsidP="00640D85">
      <w:pPr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ab/>
        <w:t xml:space="preserve">W związku z powyższym, zgodnie z art. 91 ust 9c ustawy </w:t>
      </w:r>
      <w:proofErr w:type="spellStart"/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>Poś</w:t>
      </w:r>
      <w:proofErr w:type="spellEnd"/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 xml:space="preserve"> jest to podstawą do weryfikacji działań naprawczych oraz harmonogramu r</w:t>
      </w:r>
      <w:r w:rsidR="00D06BBC"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>zeczowo-finansowego zawartego w </w:t>
      </w:r>
      <w:r w:rsidRPr="003554B9">
        <w:rPr>
          <w:rFonts w:ascii="Arial" w:eastAsia="Times New Roman" w:hAnsi="Arial" w:cs="Arial"/>
          <w:bCs/>
          <w:spacing w:val="1"/>
          <w:szCs w:val="24"/>
          <w:lang w:eastAsia="pl-PL"/>
        </w:rPr>
        <w:t xml:space="preserve">obowiązującym  programie ochrony powietrza dla strefy podkarpackiej. </w:t>
      </w:r>
    </w:p>
    <w:p w14:paraId="137D9472" w14:textId="7860C498" w:rsidR="00640D85" w:rsidRPr="003554B9" w:rsidRDefault="00640D85" w:rsidP="00640D85">
      <w:pPr>
        <w:spacing w:after="0"/>
        <w:ind w:firstLine="708"/>
        <w:jc w:val="both"/>
        <w:rPr>
          <w:rFonts w:ascii="Arial" w:eastAsiaTheme="minorHAnsi" w:hAnsi="Arial" w:cs="Arial"/>
          <w:bCs/>
          <w:spacing w:val="1"/>
          <w:szCs w:val="24"/>
        </w:rPr>
      </w:pPr>
      <w:r w:rsidRPr="003554B9">
        <w:rPr>
          <w:rFonts w:ascii="Arial" w:eastAsiaTheme="minorHAnsi" w:hAnsi="Arial" w:cs="Arial"/>
          <w:bCs/>
          <w:spacing w:val="1"/>
          <w:szCs w:val="24"/>
        </w:rPr>
        <w:t xml:space="preserve">W oparciu o powyższe niniejszą uchwałą przyjmuje się </w:t>
      </w:r>
      <w:r w:rsidRPr="003554B9">
        <w:rPr>
          <w:rFonts w:ascii="Arial" w:eastAsiaTheme="minorHAnsi" w:hAnsi="Arial" w:cs="Arial"/>
          <w:szCs w:val="24"/>
        </w:rPr>
        <w:t>Program ochrony powietrza dla</w:t>
      </w:r>
      <w:r w:rsidR="00D06BBC" w:rsidRPr="003554B9">
        <w:rPr>
          <w:rFonts w:ascii="Arial" w:eastAsiaTheme="minorHAnsi" w:hAnsi="Arial" w:cs="Arial"/>
          <w:szCs w:val="24"/>
        </w:rPr>
        <w:t xml:space="preserve"> strefy podkarpackiej - </w:t>
      </w:r>
      <w:r w:rsidRPr="003554B9">
        <w:rPr>
          <w:rFonts w:ascii="Arial" w:eastAsiaTheme="minorHAnsi" w:hAnsi="Arial" w:cs="Arial"/>
          <w:szCs w:val="24"/>
        </w:rPr>
        <w:t xml:space="preserve">aktualizacja </w:t>
      </w:r>
      <w:r w:rsidRPr="003554B9">
        <w:rPr>
          <w:rFonts w:ascii="Arial" w:eastAsiaTheme="minorHAnsi" w:hAnsi="Arial" w:cs="Arial"/>
          <w:i/>
          <w:szCs w:val="24"/>
        </w:rPr>
        <w:t xml:space="preserve">z uwagi na stwierdzone przekroczenie poziomu dopuszczalnego pyłu zawieszonego PM10, przekroczenie poziomu dopuszczalnego pyłu zawieszonego PM2,5 oraz </w:t>
      </w:r>
      <w:r w:rsidRPr="003554B9">
        <w:rPr>
          <w:rFonts w:ascii="Arial" w:eastAsiaTheme="minorHAnsi" w:hAnsi="Arial" w:cs="Arial"/>
          <w:bCs/>
          <w:i/>
          <w:szCs w:val="24"/>
        </w:rPr>
        <w:t xml:space="preserve">poziomu docelowego </w:t>
      </w:r>
      <w:proofErr w:type="spellStart"/>
      <w:r w:rsidRPr="003554B9">
        <w:rPr>
          <w:rFonts w:ascii="Arial" w:eastAsiaTheme="minorHAnsi" w:hAnsi="Arial" w:cs="Arial"/>
          <w:bCs/>
          <w:i/>
          <w:szCs w:val="24"/>
        </w:rPr>
        <w:t>benzo</w:t>
      </w:r>
      <w:proofErr w:type="spellEnd"/>
      <w:r w:rsidRPr="003554B9">
        <w:rPr>
          <w:rFonts w:ascii="Arial" w:eastAsiaTheme="minorHAnsi" w:hAnsi="Arial" w:cs="Arial"/>
          <w:bCs/>
          <w:i/>
          <w:szCs w:val="24"/>
        </w:rPr>
        <w:t>(a)</w:t>
      </w:r>
      <w:proofErr w:type="spellStart"/>
      <w:r w:rsidRPr="003554B9">
        <w:rPr>
          <w:rFonts w:ascii="Arial" w:eastAsiaTheme="minorHAnsi" w:hAnsi="Arial" w:cs="Arial"/>
          <w:bCs/>
          <w:i/>
          <w:szCs w:val="24"/>
        </w:rPr>
        <w:t>pirenu</w:t>
      </w:r>
      <w:proofErr w:type="spellEnd"/>
      <w:r w:rsidRPr="003554B9">
        <w:rPr>
          <w:rFonts w:ascii="Arial" w:eastAsiaTheme="minorHAnsi" w:hAnsi="Arial" w:cs="Arial"/>
          <w:szCs w:val="24"/>
        </w:rPr>
        <w:t xml:space="preserve"> wraz z Planem Działań Krótkoterminowych.</w:t>
      </w:r>
    </w:p>
    <w:p w14:paraId="53B486E5" w14:textId="74BC2DC7" w:rsidR="00640D85" w:rsidRPr="003554B9" w:rsidRDefault="00640D85" w:rsidP="00640D85">
      <w:pPr>
        <w:spacing w:after="0"/>
        <w:ind w:firstLine="708"/>
        <w:jc w:val="both"/>
        <w:rPr>
          <w:rFonts w:ascii="Arial" w:eastAsiaTheme="minorHAnsi" w:hAnsi="Arial" w:cs="Arial"/>
          <w:bCs/>
          <w:spacing w:val="1"/>
          <w:szCs w:val="24"/>
        </w:rPr>
      </w:pPr>
      <w:r w:rsidRPr="003554B9">
        <w:rPr>
          <w:rFonts w:ascii="Arial" w:eastAsiaTheme="minorHAnsi" w:hAnsi="Arial" w:cs="Arial"/>
          <w:bCs/>
          <w:spacing w:val="1"/>
          <w:szCs w:val="24"/>
        </w:rPr>
        <w:t xml:space="preserve">Zakres programu ochrony powietrza został określony w rozporządzeniu Ministra Środowiska z dnia 14 czerwca 2019r. </w:t>
      </w:r>
      <w:r w:rsidRPr="003554B9">
        <w:rPr>
          <w:rFonts w:ascii="Arial" w:eastAsiaTheme="minorHAnsi" w:hAnsi="Arial" w:cs="Arial"/>
          <w:bCs/>
          <w:i/>
          <w:spacing w:val="1"/>
          <w:szCs w:val="24"/>
        </w:rPr>
        <w:t>w sprawie programów ochrony powietrza oraz p</w:t>
      </w:r>
      <w:r w:rsidR="00D06BBC" w:rsidRPr="003554B9">
        <w:rPr>
          <w:rFonts w:ascii="Arial" w:eastAsiaTheme="minorHAnsi" w:hAnsi="Arial" w:cs="Arial"/>
          <w:bCs/>
          <w:i/>
          <w:spacing w:val="1"/>
          <w:szCs w:val="24"/>
        </w:rPr>
        <w:t>lanów działań krótkoterminowych</w:t>
      </w:r>
      <w:r w:rsidRPr="003554B9">
        <w:rPr>
          <w:rFonts w:ascii="Arial" w:eastAsiaTheme="minorHAnsi" w:hAnsi="Arial" w:cs="Arial"/>
          <w:bCs/>
          <w:spacing w:val="1"/>
          <w:szCs w:val="24"/>
        </w:rPr>
        <w:t xml:space="preserve"> (Dz. U. z 2019r., poz. 1159).</w:t>
      </w:r>
    </w:p>
    <w:p w14:paraId="4FA7F080" w14:textId="77777777" w:rsidR="00640D85" w:rsidRPr="003554B9" w:rsidRDefault="00640D85" w:rsidP="00640D85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3554B9">
        <w:rPr>
          <w:rFonts w:ascii="Arial" w:eastAsia="Times New Roman" w:hAnsi="Arial" w:cs="Arial"/>
          <w:szCs w:val="24"/>
          <w:lang w:eastAsia="pl-PL"/>
        </w:rPr>
        <w:t>Wykonawcą aktualizacji programu, wyłonionym w trybie przetargu nieograniczonego była firma Ekometria Sp. z o.o.  z Gdańska.</w:t>
      </w:r>
    </w:p>
    <w:p w14:paraId="78C2490B" w14:textId="62548102" w:rsidR="00640D85" w:rsidRPr="003554B9" w:rsidRDefault="00640D85" w:rsidP="00640D85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3554B9">
        <w:rPr>
          <w:rFonts w:ascii="Arial" w:eastAsia="Times New Roman" w:hAnsi="Arial" w:cs="Arial"/>
          <w:szCs w:val="24"/>
          <w:lang w:eastAsia="pl-PL"/>
        </w:rPr>
        <w:t>Głównym celem sporządzenia aktualizacji Programu Ochrony Powietrza jest przywrócenie naruszonych standardów jakości powietrza, a przez to poprawa warunków życia mieszkańców, podwyższenie standardów cywilizacyj</w:t>
      </w:r>
      <w:r w:rsidR="00D06BBC" w:rsidRPr="003554B9">
        <w:rPr>
          <w:rFonts w:ascii="Arial" w:eastAsia="Times New Roman" w:hAnsi="Arial" w:cs="Arial"/>
          <w:szCs w:val="24"/>
          <w:lang w:eastAsia="pl-PL"/>
        </w:rPr>
        <w:t xml:space="preserve">nych oraz lepsza jakość życia w województwie. </w:t>
      </w:r>
      <w:r w:rsidRPr="003554B9">
        <w:rPr>
          <w:rFonts w:ascii="Arial" w:eastAsia="Times New Roman" w:hAnsi="Arial" w:cs="Arial"/>
          <w:szCs w:val="24"/>
          <w:lang w:eastAsia="pl-PL"/>
        </w:rPr>
        <w:t>Oprócz diagnozy Program wskazuje dz</w:t>
      </w:r>
      <w:r w:rsidR="00D06BBC" w:rsidRPr="003554B9">
        <w:rPr>
          <w:rFonts w:ascii="Arial" w:eastAsia="Times New Roman" w:hAnsi="Arial" w:cs="Arial"/>
          <w:szCs w:val="24"/>
          <w:lang w:eastAsia="pl-PL"/>
        </w:rPr>
        <w:t>iałania naprawcze - niezbędne i </w:t>
      </w:r>
      <w:r w:rsidRPr="003554B9">
        <w:rPr>
          <w:rFonts w:ascii="Arial" w:eastAsia="Times New Roman" w:hAnsi="Arial" w:cs="Arial"/>
          <w:szCs w:val="24"/>
          <w:lang w:eastAsia="pl-PL"/>
        </w:rPr>
        <w:t>możliwe do realizacji, które mają na celu ograniczenie emisji pyłu zawieszonego PM10 i pyłu zawieszonego PM2,5. Okres działań naprawczych ustalono do 31.12.2026r.</w:t>
      </w:r>
      <w:r w:rsidRPr="003554B9">
        <w:rPr>
          <w:rFonts w:ascii="Arial" w:eastAsia="Times New Roman" w:hAnsi="Arial" w:cs="Arial"/>
          <w:b/>
          <w:szCs w:val="24"/>
          <w:u w:val="single"/>
          <w:lang w:eastAsia="pl-PL"/>
        </w:rPr>
        <w:t xml:space="preserve"> </w:t>
      </w:r>
    </w:p>
    <w:p w14:paraId="4C878A25" w14:textId="7A36CCE2" w:rsidR="00425795" w:rsidRPr="003554B9" w:rsidRDefault="00640D85" w:rsidP="003554B9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3554B9">
        <w:rPr>
          <w:rFonts w:ascii="Arial" w:eastAsia="Times New Roman" w:hAnsi="Arial" w:cs="Arial"/>
          <w:szCs w:val="24"/>
          <w:lang w:eastAsia="pl-PL"/>
        </w:rPr>
        <w:t>Monitorowanie realizacji zadań wynikających z aktualizacji Programu ochrony powietrza będzie realizowane przez Zar</w:t>
      </w:r>
      <w:r w:rsidR="00D06BBC" w:rsidRPr="003554B9">
        <w:rPr>
          <w:rFonts w:ascii="Arial" w:eastAsia="Times New Roman" w:hAnsi="Arial" w:cs="Arial"/>
          <w:szCs w:val="24"/>
          <w:lang w:eastAsia="pl-PL"/>
        </w:rPr>
        <w:t xml:space="preserve">ząd Województwa Podkarpackiego </w:t>
      </w:r>
      <w:r w:rsidRPr="003554B9">
        <w:rPr>
          <w:rFonts w:ascii="Arial" w:eastAsia="Times New Roman" w:hAnsi="Arial" w:cs="Arial"/>
          <w:szCs w:val="24"/>
          <w:lang w:eastAsia="pl-PL"/>
        </w:rPr>
        <w:t>w</w:t>
      </w:r>
      <w:r w:rsidR="00D06BBC" w:rsidRPr="003554B9">
        <w:rPr>
          <w:rFonts w:ascii="Arial" w:eastAsia="Times New Roman" w:hAnsi="Arial" w:cs="Arial"/>
          <w:szCs w:val="24"/>
          <w:lang w:eastAsia="pl-PL"/>
        </w:rPr>
        <w:t xml:space="preserve"> oparciu o system sprawozdawczy</w:t>
      </w:r>
      <w:r w:rsidRPr="003554B9">
        <w:rPr>
          <w:rFonts w:ascii="Arial" w:eastAsia="Times New Roman" w:hAnsi="Arial" w:cs="Arial"/>
          <w:szCs w:val="24"/>
          <w:lang w:eastAsia="pl-PL"/>
        </w:rPr>
        <w:t xml:space="preserve"> z gmin i powiatów, a o wynikach monitoringu powietrza będ</w:t>
      </w:r>
      <w:r w:rsidR="00D06BBC" w:rsidRPr="003554B9">
        <w:rPr>
          <w:rFonts w:ascii="Arial" w:eastAsia="Times New Roman" w:hAnsi="Arial" w:cs="Arial"/>
          <w:szCs w:val="24"/>
          <w:lang w:eastAsia="pl-PL"/>
        </w:rPr>
        <w:t xml:space="preserve">zie informował corocznie GIOŚ, </w:t>
      </w:r>
      <w:r w:rsidRPr="003554B9">
        <w:rPr>
          <w:rFonts w:ascii="Arial" w:eastAsia="Times New Roman" w:hAnsi="Arial" w:cs="Arial"/>
          <w:szCs w:val="24"/>
          <w:lang w:eastAsia="pl-PL"/>
        </w:rPr>
        <w:t xml:space="preserve">Regionalny Wydział Monitoringu Środowiska w Rzeszowie realizując zadania ustawowe. </w:t>
      </w:r>
    </w:p>
    <w:sectPr w:rsidR="00425795" w:rsidRPr="003554B9" w:rsidSect="002D6D69">
      <w:pgSz w:w="12240" w:h="15840"/>
      <w:pgMar w:top="709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4FD7" w14:textId="77777777" w:rsidR="00AB1AF3" w:rsidRDefault="00AB1AF3" w:rsidP="00AB54EF">
      <w:pPr>
        <w:spacing w:after="0" w:line="240" w:lineRule="auto"/>
      </w:pPr>
      <w:r>
        <w:separator/>
      </w:r>
    </w:p>
  </w:endnote>
  <w:endnote w:type="continuationSeparator" w:id="0">
    <w:p w14:paraId="3792AA1B" w14:textId="77777777" w:rsidR="00AB1AF3" w:rsidRDefault="00AB1AF3" w:rsidP="00AB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40E1" w14:textId="77777777" w:rsidR="00AB1AF3" w:rsidRDefault="00AB1AF3" w:rsidP="00AB54EF">
      <w:pPr>
        <w:spacing w:after="0" w:line="240" w:lineRule="auto"/>
      </w:pPr>
      <w:r>
        <w:separator/>
      </w:r>
    </w:p>
  </w:footnote>
  <w:footnote w:type="continuationSeparator" w:id="0">
    <w:p w14:paraId="70EAD7A1" w14:textId="77777777" w:rsidR="00AB1AF3" w:rsidRDefault="00AB1AF3" w:rsidP="00AB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0E"/>
    <w:multiLevelType w:val="hybridMultilevel"/>
    <w:tmpl w:val="902E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F57"/>
    <w:multiLevelType w:val="hybridMultilevel"/>
    <w:tmpl w:val="8ECA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AAC"/>
    <w:multiLevelType w:val="hybridMultilevel"/>
    <w:tmpl w:val="1062F1C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5D77"/>
    <w:multiLevelType w:val="hybridMultilevel"/>
    <w:tmpl w:val="AE80E32A"/>
    <w:lvl w:ilvl="0" w:tplc="0000000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745F69"/>
    <w:multiLevelType w:val="hybridMultilevel"/>
    <w:tmpl w:val="7FEE56B8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D579C6"/>
    <w:multiLevelType w:val="hybridMultilevel"/>
    <w:tmpl w:val="D7AE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A7FA2"/>
    <w:multiLevelType w:val="hybridMultilevel"/>
    <w:tmpl w:val="9ED027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06433001">
    <w:abstractNumId w:val="5"/>
  </w:num>
  <w:num w:numId="2" w16cid:durableId="1226407722">
    <w:abstractNumId w:val="1"/>
  </w:num>
  <w:num w:numId="3" w16cid:durableId="1829855507">
    <w:abstractNumId w:val="3"/>
  </w:num>
  <w:num w:numId="4" w16cid:durableId="357897387">
    <w:abstractNumId w:val="4"/>
  </w:num>
  <w:num w:numId="5" w16cid:durableId="1282957739">
    <w:abstractNumId w:val="6"/>
  </w:num>
  <w:num w:numId="6" w16cid:durableId="1346202746">
    <w:abstractNumId w:val="2"/>
  </w:num>
  <w:num w:numId="7" w16cid:durableId="1082870608">
    <w:abstractNumId w:val="7"/>
  </w:num>
  <w:num w:numId="8" w16cid:durableId="22414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46"/>
    <w:rsid w:val="00033385"/>
    <w:rsid w:val="000473FE"/>
    <w:rsid w:val="000639B6"/>
    <w:rsid w:val="000820F1"/>
    <w:rsid w:val="000B2D9A"/>
    <w:rsid w:val="000B4B4F"/>
    <w:rsid w:val="000C084D"/>
    <w:rsid w:val="000F3F6C"/>
    <w:rsid w:val="0015286D"/>
    <w:rsid w:val="001A5546"/>
    <w:rsid w:val="001D0B73"/>
    <w:rsid w:val="001E45FD"/>
    <w:rsid w:val="0023105F"/>
    <w:rsid w:val="00232BF1"/>
    <w:rsid w:val="0024268D"/>
    <w:rsid w:val="00247A1C"/>
    <w:rsid w:val="00256390"/>
    <w:rsid w:val="0027367D"/>
    <w:rsid w:val="002D131E"/>
    <w:rsid w:val="002D6D69"/>
    <w:rsid w:val="002E3588"/>
    <w:rsid w:val="002E4760"/>
    <w:rsid w:val="002F3D9B"/>
    <w:rsid w:val="0032725E"/>
    <w:rsid w:val="00330025"/>
    <w:rsid w:val="00333119"/>
    <w:rsid w:val="00345743"/>
    <w:rsid w:val="003554B9"/>
    <w:rsid w:val="00394F41"/>
    <w:rsid w:val="003A1CD4"/>
    <w:rsid w:val="003B30F2"/>
    <w:rsid w:val="003E429B"/>
    <w:rsid w:val="003F5266"/>
    <w:rsid w:val="00400BED"/>
    <w:rsid w:val="0040646F"/>
    <w:rsid w:val="004103FC"/>
    <w:rsid w:val="00417956"/>
    <w:rsid w:val="00424957"/>
    <w:rsid w:val="00425795"/>
    <w:rsid w:val="00445321"/>
    <w:rsid w:val="004A0D46"/>
    <w:rsid w:val="004A74DD"/>
    <w:rsid w:val="004E410F"/>
    <w:rsid w:val="004E4A62"/>
    <w:rsid w:val="004F6562"/>
    <w:rsid w:val="00504743"/>
    <w:rsid w:val="00520200"/>
    <w:rsid w:val="005276A7"/>
    <w:rsid w:val="005508C7"/>
    <w:rsid w:val="00550C2B"/>
    <w:rsid w:val="00563942"/>
    <w:rsid w:val="00582EA4"/>
    <w:rsid w:val="005D5DE2"/>
    <w:rsid w:val="005E7967"/>
    <w:rsid w:val="0061044C"/>
    <w:rsid w:val="006275AA"/>
    <w:rsid w:val="00640D85"/>
    <w:rsid w:val="00650650"/>
    <w:rsid w:val="00686EDA"/>
    <w:rsid w:val="006B348C"/>
    <w:rsid w:val="006D45E6"/>
    <w:rsid w:val="006E68E3"/>
    <w:rsid w:val="006F0099"/>
    <w:rsid w:val="00700188"/>
    <w:rsid w:val="00716E1D"/>
    <w:rsid w:val="00716F18"/>
    <w:rsid w:val="00735062"/>
    <w:rsid w:val="00742763"/>
    <w:rsid w:val="00742964"/>
    <w:rsid w:val="00753DC1"/>
    <w:rsid w:val="0076236B"/>
    <w:rsid w:val="00782880"/>
    <w:rsid w:val="0079736C"/>
    <w:rsid w:val="007A5FAB"/>
    <w:rsid w:val="007B26EB"/>
    <w:rsid w:val="007B2BAE"/>
    <w:rsid w:val="007B3451"/>
    <w:rsid w:val="007E0C9D"/>
    <w:rsid w:val="007F3F74"/>
    <w:rsid w:val="007F4CF7"/>
    <w:rsid w:val="007F6E10"/>
    <w:rsid w:val="00801560"/>
    <w:rsid w:val="0080563F"/>
    <w:rsid w:val="00835034"/>
    <w:rsid w:val="00856E08"/>
    <w:rsid w:val="00857CF9"/>
    <w:rsid w:val="00880199"/>
    <w:rsid w:val="00891BA1"/>
    <w:rsid w:val="008A027D"/>
    <w:rsid w:val="008A0A48"/>
    <w:rsid w:val="008B792C"/>
    <w:rsid w:val="008C1137"/>
    <w:rsid w:val="008C34B2"/>
    <w:rsid w:val="008C3A0F"/>
    <w:rsid w:val="008F2CDE"/>
    <w:rsid w:val="008F5021"/>
    <w:rsid w:val="0091099D"/>
    <w:rsid w:val="009242DE"/>
    <w:rsid w:val="00951001"/>
    <w:rsid w:val="009961DB"/>
    <w:rsid w:val="009B2E39"/>
    <w:rsid w:val="009C44B1"/>
    <w:rsid w:val="009D6271"/>
    <w:rsid w:val="009E027B"/>
    <w:rsid w:val="009F530F"/>
    <w:rsid w:val="00A019B9"/>
    <w:rsid w:val="00A10237"/>
    <w:rsid w:val="00A22583"/>
    <w:rsid w:val="00AB1AF3"/>
    <w:rsid w:val="00AB54EF"/>
    <w:rsid w:val="00AF54F5"/>
    <w:rsid w:val="00B03300"/>
    <w:rsid w:val="00B53A33"/>
    <w:rsid w:val="00B61126"/>
    <w:rsid w:val="00B82659"/>
    <w:rsid w:val="00B83AC6"/>
    <w:rsid w:val="00BC484C"/>
    <w:rsid w:val="00BE641D"/>
    <w:rsid w:val="00BE7EA0"/>
    <w:rsid w:val="00C240EA"/>
    <w:rsid w:val="00C32E91"/>
    <w:rsid w:val="00C512E2"/>
    <w:rsid w:val="00C675BD"/>
    <w:rsid w:val="00C84383"/>
    <w:rsid w:val="00C9446B"/>
    <w:rsid w:val="00CA71FE"/>
    <w:rsid w:val="00CB6388"/>
    <w:rsid w:val="00CF3CEC"/>
    <w:rsid w:val="00D06BBC"/>
    <w:rsid w:val="00D07106"/>
    <w:rsid w:val="00D0786F"/>
    <w:rsid w:val="00D46B07"/>
    <w:rsid w:val="00D56207"/>
    <w:rsid w:val="00D703BD"/>
    <w:rsid w:val="00D723C5"/>
    <w:rsid w:val="00D73F74"/>
    <w:rsid w:val="00DE60D1"/>
    <w:rsid w:val="00DF0E28"/>
    <w:rsid w:val="00E11482"/>
    <w:rsid w:val="00E155AA"/>
    <w:rsid w:val="00E47210"/>
    <w:rsid w:val="00E475BA"/>
    <w:rsid w:val="00E900EC"/>
    <w:rsid w:val="00ED5756"/>
    <w:rsid w:val="00EE10A0"/>
    <w:rsid w:val="00F301BC"/>
    <w:rsid w:val="00F3266A"/>
    <w:rsid w:val="00F660A3"/>
    <w:rsid w:val="00F66925"/>
    <w:rsid w:val="00F8061A"/>
    <w:rsid w:val="00F97E79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AC7"/>
  <w15:docId w15:val="{D45F0AD3-7E71-4191-8287-5559B21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BBC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6BBC"/>
    <w:pPr>
      <w:keepNext/>
      <w:keepLines/>
      <w:spacing w:before="280" w:after="24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1A554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24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6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4E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4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4EF"/>
    <w:rPr>
      <w:vertAlign w:val="superscript"/>
    </w:rPr>
  </w:style>
  <w:style w:type="character" w:styleId="Hipercze">
    <w:name w:val="Hyperlink"/>
    <w:basedOn w:val="Domylnaczcionkaakapitu"/>
    <w:semiHidden/>
    <w:rsid w:val="00AF54F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F5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4F5"/>
    <w:rPr>
      <w:rFonts w:ascii="Calibri" w:eastAsia="Calibri" w:hAnsi="Calibri" w:cs="Times New Roman"/>
    </w:rPr>
  </w:style>
  <w:style w:type="character" w:customStyle="1" w:styleId="WW8Num6z0">
    <w:name w:val="WW8Num6z0"/>
    <w:rsid w:val="00B61126"/>
    <w:rPr>
      <w:rFonts w:ascii="Symbol" w:hAnsi="Symbol"/>
    </w:rPr>
  </w:style>
  <w:style w:type="character" w:customStyle="1" w:styleId="kuj-pom-popZnak">
    <w:name w:val="kuj-pom-pop Znak"/>
    <w:link w:val="kuj-pom-pop"/>
    <w:rsid w:val="00B61126"/>
    <w:rPr>
      <w:rFonts w:ascii="Times New Roman" w:hAnsi="Times New Roman"/>
    </w:rPr>
  </w:style>
  <w:style w:type="paragraph" w:customStyle="1" w:styleId="kuj-pom-pop">
    <w:name w:val="kuj-pom-pop"/>
    <w:basedOn w:val="Normalny"/>
    <w:link w:val="kuj-pom-popZnak"/>
    <w:qFormat/>
    <w:rsid w:val="00B6112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</w:rPr>
  </w:style>
  <w:style w:type="paragraph" w:customStyle="1" w:styleId="Knormal">
    <w:name w:val="Knormal"/>
    <w:basedOn w:val="Normalny"/>
    <w:link w:val="KnormalZnak"/>
    <w:qFormat/>
    <w:rsid w:val="004103FC"/>
    <w:pPr>
      <w:spacing w:before="120" w:after="120" w:line="240" w:lineRule="auto"/>
      <w:jc w:val="both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4103FC"/>
    <w:rPr>
      <w:rFonts w:ascii="Trebuchet MS" w:eastAsia="Times New Roman" w:hAnsi="Trebuchet MS" w:cs="Trebuchet MS"/>
      <w:sz w:val="20"/>
      <w:szCs w:val="20"/>
      <w:lang w:eastAsia="pl-PL"/>
    </w:rPr>
  </w:style>
  <w:style w:type="paragraph" w:customStyle="1" w:styleId="Domylnie2LTTitel">
    <w:name w:val="Domy?lnie 2~LT~Titel"/>
    <w:uiPriority w:val="99"/>
    <w:rsid w:val="00425795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D06BB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06BB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9491-4563-42E4-8B10-17048847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j.cieslinski</dc:creator>
  <cp:keywords/>
  <dc:description/>
  <cp:lastModifiedBy>Orłowska Małgorzata</cp:lastModifiedBy>
  <cp:revision>3</cp:revision>
  <cp:lastPrinted>2020-07-01T07:40:00Z</cp:lastPrinted>
  <dcterms:created xsi:type="dcterms:W3CDTF">2023-10-19T09:51:00Z</dcterms:created>
  <dcterms:modified xsi:type="dcterms:W3CDTF">2023-10-19T10:28:00Z</dcterms:modified>
</cp:coreProperties>
</file>